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30" w:rsidRPr="00170E30" w:rsidRDefault="00170E30" w:rsidP="00170E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0E30">
        <w:rPr>
          <w:rFonts w:ascii="Times New Roman" w:hAnsi="Times New Roman" w:cs="Times New Roman"/>
          <w:b/>
          <w:color w:val="FF0000"/>
          <w:sz w:val="28"/>
          <w:szCs w:val="28"/>
        </w:rPr>
        <w:t>Английский язык в детском саду.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Раннее обучение иностранным языкам - это такое обучение, которое осуществляется на основе интуитивно-практического подхода в период с момента рождения ребенка до его поступления в школу.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Дошкольный возраст особенно благоприятен для начала изучения иностранного языка: дети этого возраста отличаются особой чуткостью к языковым явлениям, у них появляется интерес к осмыслению своего речевого опыта, «секретов» языка. Они легко и прочно запоминают небольшой по объему языковой материал и хорошо его воспроизводят. С возрастом эти благоприятные факторы теряют свою силу.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 xml:space="preserve">Есть еще одна причина, по которой ранний возраст предпочтителен для занятий иностранным языком. Чем моложе ребенок, тем меньше его словарный запас в родном языке. </w:t>
      </w:r>
      <w:proofErr w:type="gramStart"/>
      <w:r w:rsidRPr="00170E30">
        <w:rPr>
          <w:rFonts w:ascii="Times New Roman" w:hAnsi="Times New Roman" w:cs="Times New Roman"/>
          <w:sz w:val="28"/>
          <w:szCs w:val="28"/>
        </w:rPr>
        <w:t>Но при этом меньше и его речевые потребности: сфер общения у маленького ребенка меньше, чем у старшего, ему еще не приходится решать сложные коммуникативные задачи.</w:t>
      </w:r>
      <w:proofErr w:type="gramEnd"/>
      <w:r w:rsidRPr="00170E30">
        <w:rPr>
          <w:rFonts w:ascii="Times New Roman" w:hAnsi="Times New Roman" w:cs="Times New Roman"/>
          <w:sz w:val="28"/>
          <w:szCs w:val="28"/>
        </w:rPr>
        <w:t xml:space="preserve"> А значит, овладевая иностранным языком, он не ощущает такого огромного разрыва между возможностями в родном и иностранном языке, и чувство успеха у него будет более ярким, чем у детей старшего возраста.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 xml:space="preserve">Обучение малышей - это очень непростое дело, которое требует совсем иного </w:t>
      </w:r>
      <w:proofErr w:type="gramStart"/>
      <w:r w:rsidRPr="00170E30">
        <w:rPr>
          <w:rFonts w:ascii="Times New Roman" w:hAnsi="Times New Roman" w:cs="Times New Roman"/>
          <w:sz w:val="28"/>
          <w:szCs w:val="28"/>
        </w:rPr>
        <w:t>методического подхода</w:t>
      </w:r>
      <w:proofErr w:type="gramEnd"/>
      <w:r w:rsidRPr="00170E30">
        <w:rPr>
          <w:rFonts w:ascii="Times New Roman" w:hAnsi="Times New Roman" w:cs="Times New Roman"/>
          <w:sz w:val="28"/>
          <w:szCs w:val="28"/>
        </w:rPr>
        <w:t>, чем обучение школьников и взрослых. Если взрослый владеет иностранным языком, то это совсем не означает, что он может обучать других. Столкнувшись с методически беспомощными уроками, дети могут надолго приобрести отвращение к иностранному языку, разувериться в своих возможностях. С дошкольниками должны работать только опытные специалисты.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Игра является и формой организации, и методом проведения занятий, на которых дети накапливают определенный запас английской лексики, заучивают много стихов, песенок, считалок и т.д.</w:t>
      </w:r>
    </w:p>
    <w:p w:rsidR="00170E30" w:rsidRPr="00170E30" w:rsidRDefault="00170E30" w:rsidP="0017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Такая форма проведения занятий создает благоприятные условия для овладения языковыми умениями и речевыми навыками. Возможность опоры на игровую деятельность позволяет обеспечить естественную мотивацию речи на иностранном языке, сделать интересными и осмысленными даже самые элементарные высказывания. Игра в обучении иностранному языку не противостоит учебной деятельности, а органически связана с ней.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В дошкольном возрасте при обучении английскому языку у детей происходит постепенное развитие основ коммуникативной компетенции, которая на ранней стадии изучения английского языка включает в себя следующие аспекты:</w:t>
      </w:r>
    </w:p>
    <w:p w:rsidR="00170E30" w:rsidRPr="00170E30" w:rsidRDefault="00170E30" w:rsidP="0017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     • умение правильно с фонетической точки зрения повторить английские слова за преподавателем, носителем языка или диктором, то есть поэтапное формирование слухового внимания, фонетического слуха и правильного произношения;</w:t>
      </w:r>
    </w:p>
    <w:p w:rsidR="00170E30" w:rsidRPr="00170E30" w:rsidRDefault="00170E30" w:rsidP="0017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     • овладение, закрепление и активизация английского словаря;</w:t>
      </w:r>
    </w:p>
    <w:p w:rsidR="00170E30" w:rsidRPr="00170E30" w:rsidRDefault="00170E30" w:rsidP="0017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     • овладение определенным количеством несложных грамматических структур, построение связного высказывания.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lastRenderedPageBreak/>
        <w:t>Игра   ведущий   вид деятельности дошкольника, что именно игра в этот период ведет за собой развитие дошкольника. Притом, что о детской игре написано уже очень много, вопросы теории ее так сложны, что единой классификации игр до сих пор не существует.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Методика проведения непосредственной образовательной деятельности должна строиться с учетом   возрастных   и индивидуальных особенностей структуры лингвистических способностей детей и быть направлена на их развитие.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иностранным языком должны быть осмыслены преподавателем, как часть общего развития личности ребенка, связаны с его сенсорным, физическим, интеллектуальным воспитанием.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Общение   на   иностранном   языке    должно   быть   мотивированным   и целенаправленным.   Необходимо   создать   у   ребенка     положительную психологическую установку на иноязычную речь.</w:t>
      </w:r>
    </w:p>
    <w:p w:rsidR="00170E30" w:rsidRPr="00170E30" w:rsidRDefault="00170E30" w:rsidP="0017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Способом создания такой положительной мотивации является игра.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Игры в непосредственной образовательной деятельности не должны быть эпизодическими и изолированными. Необходима сквозная игровая методика, объединяющая и интегрирующая в себя другие виды деятельности в процессе обучения языку.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>В основе игровой методики лежат создание воображаемой ситуации и принятие ребенком или преподавателем той или иной роли.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 xml:space="preserve">Обучающие   игры   делятся </w:t>
      </w:r>
      <w:proofErr w:type="gramStart"/>
      <w:r w:rsidRPr="00170E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0E30">
        <w:rPr>
          <w:rFonts w:ascii="Times New Roman" w:hAnsi="Times New Roman" w:cs="Times New Roman"/>
          <w:sz w:val="28"/>
          <w:szCs w:val="28"/>
        </w:rPr>
        <w:t xml:space="preserve">   ситуативные, соревновательные, </w:t>
      </w:r>
      <w:proofErr w:type="spellStart"/>
      <w:r w:rsidRPr="00170E30">
        <w:rPr>
          <w:rFonts w:ascii="Times New Roman" w:hAnsi="Times New Roman" w:cs="Times New Roman"/>
          <w:sz w:val="28"/>
          <w:szCs w:val="28"/>
        </w:rPr>
        <w:t>ритмо-музыкальные</w:t>
      </w:r>
      <w:proofErr w:type="spellEnd"/>
      <w:r w:rsidRPr="00170E30">
        <w:rPr>
          <w:rFonts w:ascii="Times New Roman" w:hAnsi="Times New Roman" w:cs="Times New Roman"/>
          <w:sz w:val="28"/>
          <w:szCs w:val="28"/>
        </w:rPr>
        <w:t xml:space="preserve"> и художественные.</w:t>
      </w:r>
    </w:p>
    <w:p w:rsidR="00170E30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170E30">
        <w:rPr>
          <w:rFonts w:ascii="Times New Roman" w:hAnsi="Times New Roman" w:cs="Times New Roman"/>
          <w:sz w:val="28"/>
          <w:szCs w:val="28"/>
        </w:rPr>
        <w:t>ситуативным</w:t>
      </w:r>
      <w:proofErr w:type="gramEnd"/>
      <w:r w:rsidRPr="00170E30">
        <w:rPr>
          <w:rFonts w:ascii="Times New Roman" w:hAnsi="Times New Roman" w:cs="Times New Roman"/>
          <w:sz w:val="28"/>
          <w:szCs w:val="28"/>
        </w:rPr>
        <w:t> относятся ролевые игры, которые моделируют ситуации общения по тому или иному поводу. Ролевая игра – это игровая деятельность, в процессе которой дети выступают в определенных ролях, разыгрываются различные жизненные ситуации, например: продавец-покупатель, доктор-пациент, актер и его поклонник и т.д.</w:t>
      </w:r>
    </w:p>
    <w:p w:rsidR="009C69C3" w:rsidRPr="00170E30" w:rsidRDefault="00170E30" w:rsidP="0017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30">
        <w:rPr>
          <w:rFonts w:ascii="Times New Roman" w:hAnsi="Times New Roman" w:cs="Times New Roman"/>
          <w:sz w:val="28"/>
          <w:szCs w:val="28"/>
        </w:rPr>
        <w:t xml:space="preserve">Мультфильмы помогают ребенку не только узнать и выучить новые слова, но и усвоить звуки английской речи. Повторяемость – если ребенку понравился мультфильм, он готов смотреть один и тот же мультик раз за разом, пока не выучит его наизусть. Ролики для обучения детей иностранному языку нужно подбирать специально, лучше всего ставить ребенку анимированные песенки и мультфильмы для малышей, рассчитанные на возраст 2-3 года (например, ролики про мышку </w:t>
      </w:r>
      <w:proofErr w:type="spellStart"/>
      <w:r w:rsidRPr="00170E30">
        <w:rPr>
          <w:rFonts w:ascii="Times New Roman" w:hAnsi="Times New Roman" w:cs="Times New Roman"/>
          <w:sz w:val="28"/>
          <w:szCs w:val="28"/>
        </w:rPr>
        <w:t>Мейзи</w:t>
      </w:r>
      <w:proofErr w:type="spellEnd"/>
      <w:r w:rsidRPr="00170E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0E30">
        <w:rPr>
          <w:rFonts w:ascii="Times New Roman" w:hAnsi="Times New Roman" w:cs="Times New Roman"/>
          <w:sz w:val="28"/>
          <w:szCs w:val="28"/>
        </w:rPr>
        <w:t>Maisy</w:t>
      </w:r>
      <w:proofErr w:type="spellEnd"/>
      <w:r w:rsidRPr="0017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E30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170E30">
        <w:rPr>
          <w:rFonts w:ascii="Times New Roman" w:hAnsi="Times New Roman" w:cs="Times New Roman"/>
          <w:sz w:val="28"/>
          <w:szCs w:val="28"/>
        </w:rPr>
        <w:t>). Понимать такие мультики ребенку будет значительно проще – из-за доступности тем – счет, названия животных и т.д. и спокойного темпа.</w:t>
      </w:r>
    </w:p>
    <w:sectPr w:rsidR="009C69C3" w:rsidRPr="00170E30" w:rsidSect="009C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E30"/>
    <w:rsid w:val="00170E30"/>
    <w:rsid w:val="009C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C3"/>
  </w:style>
  <w:style w:type="paragraph" w:styleId="1">
    <w:name w:val="heading 1"/>
    <w:basedOn w:val="a"/>
    <w:link w:val="10"/>
    <w:uiPriority w:val="9"/>
    <w:qFormat/>
    <w:rsid w:val="00170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юка</dc:creator>
  <cp:keywords/>
  <dc:description/>
  <cp:lastModifiedBy>юка</cp:lastModifiedBy>
  <cp:revision>2</cp:revision>
  <dcterms:created xsi:type="dcterms:W3CDTF">2018-08-16T17:01:00Z</dcterms:created>
  <dcterms:modified xsi:type="dcterms:W3CDTF">2018-08-16T17:04:00Z</dcterms:modified>
</cp:coreProperties>
</file>