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30CEE" w:rsidRPr="00930CEE" w:rsidRDefault="00930CEE" w:rsidP="00930C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30C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«Влияние мелкой моторики на развитие ребенка»</w:t>
      </w:r>
    </w:p>
    <w:p w:rsidR="00930CEE" w:rsidRPr="00930CEE" w:rsidRDefault="00930CEE" w:rsidP="00930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A516E" w:rsidRDefault="00930CEE" w:rsidP="0093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12065</wp:posOffset>
            </wp:positionV>
            <wp:extent cx="2868930" cy="1613535"/>
            <wp:effectExtent l="19050" t="0" r="7620" b="0"/>
            <wp:wrapSquare wrapText="bothSides"/>
            <wp:docPr id="4" name="Рисунок 4" descr="https://smilik.tv/wp-content/uploads/2017/01/melkaya-motorika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ilik.tv/wp-content/uploads/2017/01/melkaya-motorika-1150x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C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не раз слышали, что у детей нужно развивать мелкую моторику рук. Но наверное думали, серьезно ли это и зачем это делать. Что же такое мелкая моторика?</w:t>
      </w:r>
      <w:r w:rsidR="00EA51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B46B85" w:rsidRPr="00B46B85" w:rsidRDefault="00B46B85" w:rsidP="0093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Мелкая моторика- это способность ребенка выполнять мелкие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точные движения кистями и пальчиками рук и ног в результате скоординированных действий нервной, мышечной и костной систем.</w:t>
      </w:r>
    </w:p>
    <w:p w:rsidR="00B46B85" w:rsidRPr="00B46B85" w:rsidRDefault="00B46B85" w:rsidP="00393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Выдающийся педагог В. А. Сухомлинский отмечал</w:t>
      </w:r>
    </w:p>
    <w:p w:rsidR="00B46B85" w:rsidRPr="00B46B85" w:rsidRDefault="00B46B85" w:rsidP="00393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«Истоки способностей и дарований детей находятся на кончиках пальцев. От пальцев, образно говоря, идут тончайшие ручейки, которые питают источник творческой мысли».</w:t>
      </w:r>
    </w:p>
    <w:p w:rsidR="00B46B85" w:rsidRPr="00B46B85" w:rsidRDefault="00B46B85" w:rsidP="00393BA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просо красивые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содержится объяснения того, каким образом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малыш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B85" w:rsidRPr="00B46B85" w:rsidRDefault="00B46B85" w:rsidP="00393BA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огромное количество нервных окончаний расположено именно в руке и на языке. Отсюда информация постоянно передается в мозг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она сопоставляется с данными зрительных, слуховых и обонятельных рецепторов.</w:t>
      </w:r>
    </w:p>
    <w:p w:rsidR="00B46B85" w:rsidRPr="00B46B85" w:rsidRDefault="00B46B85" w:rsidP="00393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головном мозге человека, центры отвечающие за движения пальцев рук и речь, очень близко расположены. Стимулируем отделы мозга отвечающую за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мелкую моторику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руем зоны отвечающую за речь. У </w:t>
      </w: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хорошо развита мелкая моторика руки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 умеет рассуждать логически правильно, хорошо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развита память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связная речь.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для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мелкой моторики рук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B85" w:rsidRPr="00B46B85" w:rsidRDefault="00B46B85" w:rsidP="0039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Лепим колбаски, колечки, шарики;</w:t>
      </w:r>
    </w:p>
    <w:p w:rsidR="00B46B85" w:rsidRPr="00B46B85" w:rsidRDefault="00B46B85" w:rsidP="00393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режем пластилиновую колбаску пластмассовым ножом на множество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мелких кусочков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B46B85" w:rsidRPr="00B46B85" w:rsidRDefault="00B46B85" w:rsidP="00393B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вырезание ножницами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начала удобней вырезать геометрические формы и фигурки из цветных журналов, и клеящим карандашом, закреплять их на листе.</w:t>
      </w:r>
    </w:p>
    <w:p w:rsidR="00B46B85" w:rsidRPr="00B46B85" w:rsidRDefault="00B46B85" w:rsidP="00393B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нанизывать бусинки, пуговки на нитки.</w:t>
      </w:r>
    </w:p>
    <w:p w:rsidR="00B46B85" w:rsidRPr="00B46B85" w:rsidRDefault="00B46B85" w:rsidP="00296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Нанизывать можно все что</w:t>
      </w:r>
      <w:r w:rsidR="00393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нанизывается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пуговицы, бусы, рожки и макароны, сушки и т. п. Можно составлять бусы из картонных кружочков, квадратиков, сердечек, листьев деревьев, в том числе сухих, ягод рябины.</w:t>
      </w:r>
    </w:p>
    <w:p w:rsidR="00B46B85" w:rsidRPr="00B46B85" w:rsidRDefault="00B46B85" w:rsidP="00EA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 Можно научить</w:t>
      </w:r>
      <w:r w:rsidR="00EA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51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="00EA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перекатывать пальцами одной руки два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грецких ореха или камешка, пальцами одной руки или между двух ладоней шестигранный карандаш.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переливание воды. Это мытье посуды, стирка белья, переливание воды из одного стакана в другой. Эти занятия не только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 моторику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также успокаивают детей.</w:t>
      </w:r>
    </w:p>
    <w:p w:rsidR="00B46B85" w:rsidRPr="00B46B85" w:rsidRDefault="00B46B85" w:rsidP="002963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 с водой и в воде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тазик с водой можно положить фасоль,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мелкие игрушки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мозаику и всё, на что хватит фантазии, выдавайте малышу ситечко, пусть вылавливает;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малыши приходят в восторг от игр в воде с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пеной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налейте в тазик с водой немного шампуня и дайте венчик, пусть взбивает;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поиграй те с ребёнком в большую стирку, предложите малышу самому постират</w:t>
      </w:r>
      <w:r w:rsidR="00EA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ь, а затем отжать и повесить не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вещи.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завязывать узлы на толстой и тонкой верёвках, шнурках.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заводить будильник, игрушки ключиком.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штриховать, рисовать, раскрашивать карандашом,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мелками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красками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конструировать из бумаги</w:t>
      </w:r>
      <w:r w:rsidR="002963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«оригами»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шить, вышивать, вязать.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рисовать узоры по клеточкам в тетради.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заниматься на домашних снарядах, где требуется захват пальцами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(кольца, перекладина)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хлопать в ладоши тихо, громко, в разном темпе.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катать по очереди каждым пальцем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мелкие бусинки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камешки, шарики.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 с крупами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готовим обед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понадобится крупа и разнообразные ложечки, черпачки, мисочки, тарелочки и стаканчики, отлично подойдёт набор детской </w:t>
      </w:r>
      <w:proofErr w:type="spellStart"/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посудки</w:t>
      </w:r>
      <w:proofErr w:type="spellEnd"/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будет пересыпать крупу пальчиками и ложкой в различные емкости – это отлично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 мелкую моторику рук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в крупе»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этой игры есть несколько вариаций. Детям помладше можно предложить найти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мелкие предметы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спрятанные в крупе. Детям постарше можно поставить более сложную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задачу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 найти букву, спрятанную в крупе и поставить её на слово, которое начинается с этой буквы, или предложить подобное задание с геометрическими фигурами;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 на крупе»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Насыпьте слой манки толщиной примерно 2-3 мм на поднос. Разровняйте. Далее можно изобразить простые фигуры, проводя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пальцем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треугольник, цветок, солнышко и т. д.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переоценить значение рисования для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3F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мелкой моторики детей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всем известных способов рисования хотелось бы предложить вам и другие, менее традиционные, формы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пальчиками;</w:t>
      </w:r>
    </w:p>
    <w:p w:rsidR="00B46B85" w:rsidRPr="00B46B85" w:rsidRDefault="00B46B85" w:rsidP="002963FD">
      <w:pPr>
        <w:tabs>
          <w:tab w:val="left" w:pos="4962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оттиск печатками из картофеля, моркови;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тычок жёсткой полусухой кистью.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пальчиковой гимнастики</w:t>
      </w:r>
    </w:p>
    <w:p w:rsidR="00B46B85" w:rsidRPr="00B46B85" w:rsidRDefault="00B46B85" w:rsidP="00296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«Пальчики здороваются»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кончик большого пальца правой руки поочередно касается кончиков указательного, среднего, безымянного и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мизи</w:t>
      </w:r>
      <w:r w:rsidR="00EA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нца. </w:t>
      </w:r>
      <w:r w:rsidR="00EA516E" w:rsidRPr="00EA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EA5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Поздороваться</w:t>
      </w:r>
      <w:r w:rsidR="00EA516E" w:rsidRP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пальчиками на левой руке, а затем одновременно на двух руках.</w:t>
      </w:r>
    </w:p>
    <w:p w:rsidR="00B46B85" w:rsidRPr="00B46B85" w:rsidRDefault="00B46B85" w:rsidP="00296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«Корни деревьев»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кисти рук сплетены, растопыренные пальцы опущены вниз.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«Деревья»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поднять обе руки ладонями к себе, широко расставить пальцы.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«Очки»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образовать два кружка из большого и указательного пальцев обеих рук, соединить их.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«Человечек»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указательный и средний пальцы правой</w:t>
      </w:r>
      <w:r w:rsid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(затем и левой)</w:t>
      </w:r>
      <w:r w:rsid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- </w:t>
      </w:r>
      <w:r w:rsidR="00DF67D1" w:rsidRP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</w:t>
      </w:r>
      <w:r w:rsidR="00DF67D1" w:rsidRP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столу.</w:t>
      </w:r>
    </w:p>
    <w:p w:rsidR="00B46B85" w:rsidRP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«Слоненок»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(средний палец выставлен вперед – хобот, а указательный и безымянный – ноги)</w:t>
      </w:r>
      <w:r w:rsidR="00DF67D1" w:rsidRP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«идет»</w:t>
      </w:r>
      <w:r w:rsidR="00DF67D1" w:rsidRPr="00DF6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столу.</w:t>
      </w:r>
    </w:p>
    <w:p w:rsidR="00B46B85" w:rsidRDefault="00B46B85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«Оса»</w:t>
      </w:r>
      <w:r w:rsidR="00296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(</w:t>
      </w:r>
      <w:r w:rsidRPr="00B46B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«осы»</w:t>
      </w:r>
      <w:r w:rsidRPr="00B46B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</w:p>
    <w:p w:rsidR="005826B2" w:rsidRPr="00B46B85" w:rsidRDefault="005826B2" w:rsidP="00B4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67FA" w:rsidRPr="005826B2" w:rsidRDefault="00742A09" w:rsidP="00742A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6B2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742A09" w:rsidRPr="005826B2" w:rsidRDefault="00742A09" w:rsidP="00742A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6B2">
        <w:rPr>
          <w:rFonts w:ascii="Times New Roman" w:hAnsi="Times New Roman" w:cs="Times New Roman"/>
          <w:b/>
          <w:sz w:val="28"/>
          <w:szCs w:val="28"/>
        </w:rPr>
        <w:t xml:space="preserve">воспитатель группы №3 </w:t>
      </w:r>
      <w:r w:rsidRPr="005826B2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5826B2">
        <w:rPr>
          <w:rFonts w:ascii="Times New Roman" w:hAnsi="Times New Roman" w:cs="Times New Roman"/>
          <w:b/>
          <w:sz w:val="28"/>
          <w:szCs w:val="28"/>
        </w:rPr>
        <w:t>Сказка</w:t>
      </w:r>
      <w:r w:rsidRPr="005826B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42A09" w:rsidRPr="005826B2" w:rsidRDefault="00742A09" w:rsidP="00742A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6B2">
        <w:rPr>
          <w:rFonts w:ascii="Times New Roman" w:hAnsi="Times New Roman" w:cs="Times New Roman"/>
          <w:b/>
          <w:sz w:val="28"/>
          <w:szCs w:val="28"/>
        </w:rPr>
        <w:t>Запасник Е.Н.</w:t>
      </w:r>
    </w:p>
    <w:sectPr w:rsidR="00742A09" w:rsidRPr="005826B2" w:rsidSect="00930CEE">
      <w:pgSz w:w="11906" w:h="16838"/>
      <w:pgMar w:top="1134" w:right="850" w:bottom="1134" w:left="1701" w:header="708" w:footer="708" w:gutter="0"/>
      <w:pgBorders w:offsetFrom="page">
        <w:top w:val="threeDEmboss" w:sz="24" w:space="24" w:color="5F497A" w:themeColor="accent4" w:themeShade="BF"/>
        <w:left w:val="threeDEmboss" w:sz="24" w:space="24" w:color="5F497A" w:themeColor="accent4" w:themeShade="BF"/>
        <w:bottom w:val="threeDEngrave" w:sz="24" w:space="24" w:color="5F497A" w:themeColor="accent4" w:themeShade="BF"/>
        <w:right w:val="threeDEngrave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/>
  <w:defaultTabStop w:val="708"/>
  <w:characterSpacingControl w:val="doNotCompress"/>
  <w:compat/>
  <w:rsids>
    <w:rsidRoot w:val="00B46B85"/>
    <w:rsid w:val="001408DD"/>
    <w:rsid w:val="002963FD"/>
    <w:rsid w:val="00393BA9"/>
    <w:rsid w:val="005826B2"/>
    <w:rsid w:val="006979FE"/>
    <w:rsid w:val="00742A09"/>
    <w:rsid w:val="008B5743"/>
    <w:rsid w:val="00930CEE"/>
    <w:rsid w:val="00B46B85"/>
    <w:rsid w:val="00C90D19"/>
    <w:rsid w:val="00DF67D1"/>
    <w:rsid w:val="00EA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</w:style>
  <w:style w:type="paragraph" w:styleId="1">
    <w:name w:val="heading 1"/>
    <w:basedOn w:val="a"/>
    <w:link w:val="10"/>
    <w:uiPriority w:val="9"/>
    <w:qFormat/>
    <w:rsid w:val="00B4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4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B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Шведова</dc:creator>
  <cp:lastModifiedBy>Елена Шведова</cp:lastModifiedBy>
  <cp:revision>9</cp:revision>
  <dcterms:created xsi:type="dcterms:W3CDTF">2019-12-05T16:50:00Z</dcterms:created>
  <dcterms:modified xsi:type="dcterms:W3CDTF">2019-12-05T17:47:00Z</dcterms:modified>
</cp:coreProperties>
</file>