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57" w:rsidRDefault="004A4A57" w:rsidP="004A4A57">
      <w:pPr>
        <w:shd w:val="clear" w:color="auto" w:fill="FFFFFF"/>
        <w:spacing w:before="209" w:after="209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57">
        <w:rPr>
          <w:rFonts w:ascii="Times New Roman" w:hAnsi="Times New Roman" w:cs="Times New Roman"/>
          <w:b/>
          <w:sz w:val="28"/>
          <w:szCs w:val="28"/>
        </w:rPr>
        <w:t>Опытно-экспериментальная деятельность в ДОУ.</w:t>
      </w:r>
    </w:p>
    <w:p w:rsidR="00BE08B9" w:rsidRPr="00BE08B9" w:rsidRDefault="00BE08B9" w:rsidP="00BE08B9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08B9">
        <w:rPr>
          <w:rFonts w:ascii="Times New Roman" w:hAnsi="Times New Roman" w:cs="Times New Roman"/>
          <w:i/>
          <w:sz w:val="28"/>
          <w:szCs w:val="28"/>
        </w:rPr>
        <w:t>С.В.Волкова,</w:t>
      </w:r>
    </w:p>
    <w:p w:rsidR="00BE08B9" w:rsidRPr="00BE08B9" w:rsidRDefault="00BE08B9" w:rsidP="00BE08B9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08B9">
        <w:rPr>
          <w:rFonts w:ascii="Times New Roman" w:hAnsi="Times New Roman" w:cs="Times New Roman"/>
          <w:i/>
          <w:sz w:val="28"/>
          <w:szCs w:val="28"/>
        </w:rPr>
        <w:t>воспитатель МБДОУ ДС №27 «Берёзка»</w:t>
      </w:r>
    </w:p>
    <w:p w:rsidR="00BE08B9" w:rsidRPr="00BE08B9" w:rsidRDefault="00BE08B9" w:rsidP="00BE08B9">
      <w:pPr>
        <w:shd w:val="clear" w:color="auto" w:fill="FFFFFF"/>
        <w:spacing w:before="209" w:after="209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A4A57" w:rsidRPr="004A4A57" w:rsidRDefault="004A4A57" w:rsidP="004A4A57">
      <w:pPr>
        <w:shd w:val="clear" w:color="auto" w:fill="FFFFFF"/>
        <w:spacing w:before="209" w:after="209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A57">
        <w:rPr>
          <w:rFonts w:ascii="Times New Roman" w:hAnsi="Times New Roman" w:cs="Times New Roman"/>
          <w:sz w:val="28"/>
          <w:szCs w:val="28"/>
        </w:rPr>
        <w:t xml:space="preserve">Организация экспериментирования в ДОУ предполагает выполнение определенных психолого-педагогических условий, способствующих достижению положительных результатов деятельности. К таким условиям необходимо отнести три основных компонента: содержание, предметно-развивающая среда и психологический комфорт.  Говоря о содержании организации экспериментальной деятельности детей, целесообразно отметить необходимость создания картотеки экспериментов и опытов. Роль картотеки трудно переоценить, так как данный материал является основным помощником педагогу в подготовке и организации детской деятельности, ведь в каждой из карточек отражена информация о цели и задачах эксперимента, его содержание, оборудование, которое необходимо для опыта и фиксированный ожидаемый результат. Кроме того, картотечный принцип позволяет систематизировать имеющиеся материалы в зависимости от возраста детей, тематики и программного содержания. Причем, система разработанных форм экспериментальной деятельности не противоречит, а, наоборот, является </w:t>
      </w:r>
      <w:proofErr w:type="gramStart"/>
      <w:r w:rsidRPr="004A4A57">
        <w:rPr>
          <w:rFonts w:ascii="Times New Roman" w:hAnsi="Times New Roman" w:cs="Times New Roman"/>
          <w:sz w:val="28"/>
          <w:szCs w:val="28"/>
        </w:rPr>
        <w:t>составной</w:t>
      </w:r>
      <w:proofErr w:type="gramEnd"/>
      <w:r w:rsidRPr="004A4A57">
        <w:rPr>
          <w:rFonts w:ascii="Times New Roman" w:hAnsi="Times New Roman" w:cs="Times New Roman"/>
          <w:sz w:val="28"/>
          <w:szCs w:val="28"/>
        </w:rPr>
        <w:t xml:space="preserve"> частью комплексно-тематического планирования всего воспитательно-образовательного процесса.</w:t>
      </w:r>
    </w:p>
    <w:p w:rsidR="004A4A57" w:rsidRPr="004A4A57" w:rsidRDefault="004A4A57" w:rsidP="004A4A57">
      <w:pPr>
        <w:shd w:val="clear" w:color="auto" w:fill="FFFFFF"/>
        <w:spacing w:before="209" w:after="209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A57">
        <w:rPr>
          <w:rFonts w:ascii="Times New Roman" w:hAnsi="Times New Roman" w:cs="Times New Roman"/>
          <w:sz w:val="28"/>
          <w:szCs w:val="28"/>
        </w:rPr>
        <w:t xml:space="preserve">Вторым из условий решения задач по опытно-экспериментальной деятельности в детском саду является организация развивающей среды. Основными требованиями, предъявляемыми к среде как развивающему средству, является обеспечение развития активной самостоятельной детской деятельности, поэтому оборудуя и организуя пространство для опытно – экспериментальной деятельности дошкольников необходимо обдуманно и продуктивно </w:t>
      </w:r>
      <w:proofErr w:type="spellStart"/>
      <w:r w:rsidRPr="004A4A57">
        <w:rPr>
          <w:rFonts w:ascii="Times New Roman" w:hAnsi="Times New Roman" w:cs="Times New Roman"/>
          <w:sz w:val="28"/>
          <w:szCs w:val="28"/>
        </w:rPr>
        <w:t>прозонировать</w:t>
      </w:r>
      <w:proofErr w:type="spellEnd"/>
      <w:r w:rsidRPr="004A4A57">
        <w:rPr>
          <w:rFonts w:ascii="Times New Roman" w:hAnsi="Times New Roman" w:cs="Times New Roman"/>
          <w:sz w:val="28"/>
          <w:szCs w:val="28"/>
        </w:rPr>
        <w:t xml:space="preserve"> её.</w:t>
      </w:r>
    </w:p>
    <w:p w:rsidR="004A4A57" w:rsidRPr="004A4A57" w:rsidRDefault="004A4A57" w:rsidP="004A4A57">
      <w:pPr>
        <w:shd w:val="clear" w:color="auto" w:fill="FFFFFF"/>
        <w:spacing w:before="209" w:after="209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A57">
        <w:rPr>
          <w:rFonts w:ascii="Times New Roman" w:hAnsi="Times New Roman" w:cs="Times New Roman"/>
          <w:sz w:val="28"/>
          <w:szCs w:val="28"/>
        </w:rPr>
        <w:lastRenderedPageBreak/>
        <w:t>В уголке экспериментальной деятельности (мини-лаб</w:t>
      </w:r>
      <w:r>
        <w:rPr>
          <w:rFonts w:ascii="Times New Roman" w:hAnsi="Times New Roman" w:cs="Times New Roman"/>
          <w:sz w:val="28"/>
          <w:szCs w:val="28"/>
        </w:rPr>
        <w:t>оратория) должны быть выделены</w:t>
      </w:r>
      <w:r w:rsidRPr="004A4A57">
        <w:rPr>
          <w:rFonts w:ascii="Times New Roman" w:hAnsi="Times New Roman" w:cs="Times New Roman"/>
          <w:sz w:val="28"/>
          <w:szCs w:val="28"/>
        </w:rPr>
        <w:t>:</w:t>
      </w:r>
    </w:p>
    <w:p w:rsidR="004A4A57" w:rsidRPr="004A4A57" w:rsidRDefault="004A4A57" w:rsidP="004A4A57">
      <w:pPr>
        <w:shd w:val="clear" w:color="auto" w:fill="FFFFFF"/>
        <w:spacing w:before="209" w:after="20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57">
        <w:rPr>
          <w:rFonts w:ascii="Times New Roman" w:hAnsi="Times New Roman" w:cs="Times New Roman"/>
          <w:sz w:val="28"/>
          <w:szCs w:val="28"/>
        </w:rPr>
        <w:t>1. Место для постоянной выставки, где размещают мини музей, в котором могут находиться различные коллекции. Экспонаты, редкие предметы (раковины, камни, кристаллы, перья и т.п.)</w:t>
      </w:r>
    </w:p>
    <w:p w:rsidR="004A4A57" w:rsidRPr="004A4A57" w:rsidRDefault="004A4A57" w:rsidP="004A4A57">
      <w:pPr>
        <w:shd w:val="clear" w:color="auto" w:fill="FFFFFF"/>
        <w:spacing w:before="209" w:after="20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57">
        <w:rPr>
          <w:rFonts w:ascii="Times New Roman" w:hAnsi="Times New Roman" w:cs="Times New Roman"/>
          <w:sz w:val="28"/>
          <w:szCs w:val="28"/>
        </w:rPr>
        <w:t xml:space="preserve">2. Место для приборов. </w:t>
      </w:r>
      <w:proofErr w:type="gramStart"/>
      <w:r w:rsidRPr="004A4A57">
        <w:rPr>
          <w:rFonts w:ascii="Times New Roman" w:hAnsi="Times New Roman" w:cs="Times New Roman"/>
          <w:sz w:val="28"/>
          <w:szCs w:val="28"/>
        </w:rPr>
        <w:t>Основным оборудованием в уголке являются приборы-помощники, такие как: микроскопы, лупы, компас, весы, песочные часы, магниты.</w:t>
      </w:r>
      <w:proofErr w:type="gramEnd"/>
      <w:r w:rsidRPr="004A4A57">
        <w:rPr>
          <w:rFonts w:ascii="Times New Roman" w:hAnsi="Times New Roman" w:cs="Times New Roman"/>
          <w:sz w:val="28"/>
          <w:szCs w:val="28"/>
        </w:rPr>
        <w:t xml:space="preserve"> Технические материалы: гайки, скрепки, болты, гвоздики</w:t>
      </w:r>
      <w:r w:rsidRPr="004A4A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 </w:t>
      </w:r>
      <w:proofErr w:type="gramStart"/>
      <w:r w:rsidRPr="004A4A57">
        <w:rPr>
          <w:rFonts w:ascii="Times New Roman" w:hAnsi="Times New Roman" w:cs="Times New Roman"/>
          <w:sz w:val="28"/>
          <w:szCs w:val="28"/>
        </w:rPr>
        <w:t>Красители пищевые и непищевые (гуашь, акварельные краски.</w:t>
      </w:r>
      <w:proofErr w:type="gramEnd"/>
      <w:r w:rsidRPr="004A4A57">
        <w:rPr>
          <w:rFonts w:ascii="Times New Roman" w:hAnsi="Times New Roman" w:cs="Times New Roman"/>
          <w:sz w:val="28"/>
          <w:szCs w:val="28"/>
        </w:rPr>
        <w:t xml:space="preserve"> Медицинские материалы: пипетки, колбы, деревянные палочки, шприцы (без игл), мерные ложки, резиновые груши и прочие материалы.</w:t>
      </w:r>
    </w:p>
    <w:p w:rsidR="004A4A57" w:rsidRPr="004A4A57" w:rsidRDefault="004A4A57" w:rsidP="004A4A57">
      <w:pPr>
        <w:shd w:val="clear" w:color="auto" w:fill="FFFFFF"/>
        <w:spacing w:before="209" w:after="20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5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A4A57">
        <w:rPr>
          <w:rFonts w:ascii="Times New Roman" w:hAnsi="Times New Roman" w:cs="Times New Roman"/>
          <w:sz w:val="28"/>
          <w:szCs w:val="28"/>
        </w:rPr>
        <w:t>Место для хранения природного и «бросового» (камешки, ракушки, шишки, перья, мох, листья и др.; материалов проволока, кусочки кожи, меха, ткани, пластмассы, пробки).</w:t>
      </w:r>
      <w:proofErr w:type="gramEnd"/>
    </w:p>
    <w:p w:rsidR="004A4A57" w:rsidRPr="004A4A57" w:rsidRDefault="004A4A57" w:rsidP="004A4A57">
      <w:pPr>
        <w:shd w:val="clear" w:color="auto" w:fill="FFFFFF"/>
        <w:spacing w:before="209" w:after="20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57">
        <w:rPr>
          <w:rFonts w:ascii="Times New Roman" w:hAnsi="Times New Roman" w:cs="Times New Roman"/>
          <w:sz w:val="28"/>
          <w:szCs w:val="28"/>
        </w:rPr>
        <w:t>4. Место для проведения опытов, которое должно быть достаточным и не загроможденным, так чтобы за ним могли поместиться 2 человека как минимум. Лучше, чтобы данное место могло быть мобильным, для обеспечения обзора со всех сторон при демонстрации проведения эксперимента.</w:t>
      </w:r>
    </w:p>
    <w:p w:rsidR="004A4A57" w:rsidRPr="004A4A57" w:rsidRDefault="004A4A57" w:rsidP="004A4A57">
      <w:pPr>
        <w:shd w:val="clear" w:color="auto" w:fill="FFFFFF"/>
        <w:spacing w:before="209" w:after="20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57">
        <w:rPr>
          <w:rFonts w:ascii="Times New Roman" w:hAnsi="Times New Roman" w:cs="Times New Roman"/>
          <w:sz w:val="28"/>
          <w:szCs w:val="28"/>
        </w:rPr>
        <w:t>5. Место для неструктурированных материалов (песок, вода, опилки, стружка, пенопласт и др.) Материалы данной зоны распределяются по следующим направлениям</w:t>
      </w:r>
      <w:r w:rsidRPr="004A4A5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4A4A5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A4A57">
        <w:rPr>
          <w:rFonts w:ascii="Times New Roman" w:hAnsi="Times New Roman" w:cs="Times New Roman"/>
          <w:sz w:val="28"/>
          <w:szCs w:val="28"/>
        </w:rPr>
        <w:t>«Песок и вода», «Звук», «Магниты», «Бумага», «Свет», «Стекло и пластмасса»,  «Резина».</w:t>
      </w:r>
      <w:proofErr w:type="gramEnd"/>
    </w:p>
    <w:p w:rsidR="004A4A57" w:rsidRPr="004A4A57" w:rsidRDefault="004A4A57" w:rsidP="004A4A57">
      <w:pPr>
        <w:shd w:val="clear" w:color="auto" w:fill="FFFFFF"/>
        <w:spacing w:before="209" w:after="209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A57">
        <w:rPr>
          <w:rFonts w:ascii="Times New Roman" w:hAnsi="Times New Roman" w:cs="Times New Roman"/>
          <w:sz w:val="28"/>
          <w:szCs w:val="28"/>
        </w:rPr>
        <w:t>Материал для проведения опытов в уголке экспериментирования меняется в соответствии с планом работы.</w:t>
      </w:r>
    </w:p>
    <w:p w:rsidR="004A4A57" w:rsidRPr="004A4A57" w:rsidRDefault="004A4A57" w:rsidP="004A4A57">
      <w:pPr>
        <w:shd w:val="clear" w:color="auto" w:fill="FFFFFF"/>
        <w:spacing w:before="209" w:after="209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A57">
        <w:rPr>
          <w:rFonts w:ascii="Times New Roman" w:hAnsi="Times New Roman" w:cs="Times New Roman"/>
          <w:sz w:val="28"/>
          <w:szCs w:val="28"/>
        </w:rPr>
        <w:t>Для поддержки интереса к экспериментированию некоторые проблемные ситуации формулируются от имени сказочного героя.</w:t>
      </w:r>
    </w:p>
    <w:p w:rsidR="004A4A57" w:rsidRPr="004A4A57" w:rsidRDefault="004A4A57" w:rsidP="004A4A57">
      <w:pPr>
        <w:shd w:val="clear" w:color="auto" w:fill="FFFFFF"/>
        <w:spacing w:before="209" w:after="209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A57">
        <w:rPr>
          <w:rFonts w:ascii="Times New Roman" w:hAnsi="Times New Roman" w:cs="Times New Roman"/>
          <w:sz w:val="28"/>
          <w:szCs w:val="28"/>
        </w:rPr>
        <w:lastRenderedPageBreak/>
        <w:t>Так, к примеру, в лаборатории может жить Мудрый Гном, от имени которого предлагаются задания – записки. Например, однажды дети обнаружили конверт с семенами фасоли и гороха и записку: «Объясните, что появляется в начале: корешок или стебелек?»</w:t>
      </w:r>
    </w:p>
    <w:p w:rsidR="004A4A57" w:rsidRDefault="004A4A57" w:rsidP="004A4A57">
      <w:pPr>
        <w:shd w:val="clear" w:color="auto" w:fill="FFFFFF"/>
        <w:spacing w:before="209" w:after="209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A57">
        <w:rPr>
          <w:rFonts w:ascii="Times New Roman" w:hAnsi="Times New Roman" w:cs="Times New Roman"/>
          <w:sz w:val="28"/>
          <w:szCs w:val="28"/>
        </w:rPr>
        <w:t>В процессе экспериментирования у детей формируются не только интеллектуальные впечатления, но и развиваются умения работать в коллективе и самостоятельно, отстаивать собственную точку зрения, доказывать ее правоту, определять причины неудачи опытно-экспериментальной деятельности, делать элементарные выводы, а грамотное сочетание материалов и оборудования в уголке экспериментирования способствуют овладению детьми средствами познавательной деятельности, способам действий, обследованию объектов, расширению познавательного опыта.</w:t>
      </w:r>
      <w:proofErr w:type="gramEnd"/>
    </w:p>
    <w:p w:rsidR="00085122" w:rsidRPr="00085122" w:rsidRDefault="00085122" w:rsidP="000851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122">
        <w:rPr>
          <w:rFonts w:ascii="Times New Roman" w:hAnsi="Times New Roman" w:cs="Times New Roman"/>
          <w:sz w:val="28"/>
          <w:szCs w:val="28"/>
        </w:rPr>
        <w:t>Развиваясь как деятельность, направленная на познание и преобразование объектов окружающей действительности, детское экспериментирование способствует расширению кругозора, обогащению опыта самостоятельной деятельности, саморазвитию ребенка.</w:t>
      </w:r>
    </w:p>
    <w:p w:rsidR="00085122" w:rsidRDefault="00085122" w:rsidP="000851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122">
        <w:rPr>
          <w:rFonts w:ascii="Times New Roman" w:hAnsi="Times New Roman" w:cs="Times New Roman"/>
          <w:sz w:val="28"/>
          <w:szCs w:val="28"/>
        </w:rPr>
        <w:t xml:space="preserve">Эксперименты положительно влияют на эмоциональную сферу ребёнка, на развитие его творческих способностей, они дают детям реальные представления о различных сторонах изучаемого объекта, его взаимоотношениях с другими объектами и со средой обитания. В процессе эксперимента идёт обогащение памяти ребёнка, активизируются его мыслительные процессы. </w:t>
      </w:r>
    </w:p>
    <w:p w:rsidR="004A4A57" w:rsidRDefault="004A4A57" w:rsidP="000851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A57">
        <w:rPr>
          <w:rFonts w:ascii="Times New Roman" w:hAnsi="Times New Roman" w:cs="Times New Roman"/>
          <w:sz w:val="28"/>
          <w:szCs w:val="28"/>
        </w:rPr>
        <w:t xml:space="preserve">И последнее, 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педагогом. В индивидуальных беседах, консультациях, на родительских собраниях через различные виды наглядной агитации убеждаем родителей в необходимости </w:t>
      </w:r>
      <w:r w:rsidRPr="004A4A57">
        <w:rPr>
          <w:rFonts w:ascii="Times New Roman" w:hAnsi="Times New Roman" w:cs="Times New Roman"/>
          <w:sz w:val="28"/>
          <w:szCs w:val="28"/>
        </w:rPr>
        <w:lastRenderedPageBreak/>
        <w:t>повседневного внимания к детским радостям и огорчениям, поощрения стремления ребенка узнать новое, самостоятельно выяснить непонятное, вникнуть в суть предметов и явлений.</w:t>
      </w:r>
    </w:p>
    <w:p w:rsidR="00900283" w:rsidRPr="00900283" w:rsidRDefault="00900283" w:rsidP="00900283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00283">
        <w:rPr>
          <w:rFonts w:ascii="Times New Roman" w:hAnsi="Times New Roman" w:cs="Times New Roman"/>
          <w:b/>
          <w:bCs/>
          <w:sz w:val="28"/>
          <w:szCs w:val="28"/>
        </w:rPr>
        <w:t>Анкета для родителей</w:t>
      </w:r>
    </w:p>
    <w:p w:rsidR="00900283" w:rsidRPr="00900283" w:rsidRDefault="00900283" w:rsidP="0090028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283" w:rsidRPr="00900283" w:rsidRDefault="00900283" w:rsidP="00900283">
      <w:pPr>
        <w:numPr>
          <w:ilvl w:val="0"/>
          <w:numId w:val="1"/>
        </w:numPr>
        <w:tabs>
          <w:tab w:val="clear" w:pos="1212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283">
        <w:rPr>
          <w:rFonts w:ascii="Times New Roman" w:hAnsi="Times New Roman" w:cs="Times New Roman"/>
          <w:sz w:val="28"/>
          <w:szCs w:val="28"/>
        </w:rPr>
        <w:t xml:space="preserve"> Знаете ли Вы, что в группе углубленно занимаются вопросами  опытно-   экспериментальной деятельности?</w:t>
      </w:r>
    </w:p>
    <w:p w:rsidR="00900283" w:rsidRPr="00900283" w:rsidRDefault="00900283" w:rsidP="00900283">
      <w:pPr>
        <w:numPr>
          <w:ilvl w:val="0"/>
          <w:numId w:val="1"/>
        </w:numPr>
        <w:tabs>
          <w:tab w:val="clear" w:pos="1212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283">
        <w:rPr>
          <w:rFonts w:ascii="Times New Roman" w:hAnsi="Times New Roman" w:cs="Times New Roman"/>
          <w:sz w:val="28"/>
          <w:szCs w:val="28"/>
        </w:rPr>
        <w:t xml:space="preserve"> Интересует ли Вас лично данная проблема?</w:t>
      </w:r>
    </w:p>
    <w:p w:rsidR="00900283" w:rsidRPr="00900283" w:rsidRDefault="00900283" w:rsidP="00900283">
      <w:pPr>
        <w:numPr>
          <w:ilvl w:val="0"/>
          <w:numId w:val="1"/>
        </w:numPr>
        <w:tabs>
          <w:tab w:val="clear" w:pos="1212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2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283">
        <w:rPr>
          <w:rFonts w:ascii="Times New Roman" w:hAnsi="Times New Roman" w:cs="Times New Roman"/>
          <w:sz w:val="28"/>
          <w:szCs w:val="28"/>
        </w:rPr>
        <w:t>Ощущаете ли Вы что Ваш ребенок проявляет</w:t>
      </w:r>
      <w:proofErr w:type="gramEnd"/>
      <w:r w:rsidRPr="00900283">
        <w:rPr>
          <w:rFonts w:ascii="Times New Roman" w:hAnsi="Times New Roman" w:cs="Times New Roman"/>
          <w:sz w:val="28"/>
          <w:szCs w:val="28"/>
        </w:rPr>
        <w:t xml:space="preserve"> интерес к экспериментированию?</w:t>
      </w:r>
    </w:p>
    <w:p w:rsidR="00900283" w:rsidRPr="00900283" w:rsidRDefault="00900283" w:rsidP="00900283">
      <w:pPr>
        <w:numPr>
          <w:ilvl w:val="0"/>
          <w:numId w:val="1"/>
        </w:numPr>
        <w:tabs>
          <w:tab w:val="clear" w:pos="1212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283">
        <w:rPr>
          <w:rFonts w:ascii="Times New Roman" w:hAnsi="Times New Roman" w:cs="Times New Roman"/>
          <w:sz w:val="28"/>
          <w:szCs w:val="28"/>
        </w:rPr>
        <w:t>В чем это проявляется?</w:t>
      </w:r>
    </w:p>
    <w:p w:rsidR="00900283" w:rsidRPr="00900283" w:rsidRDefault="00900283" w:rsidP="009002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283">
        <w:rPr>
          <w:rFonts w:ascii="Times New Roman" w:hAnsi="Times New Roman" w:cs="Times New Roman"/>
          <w:sz w:val="28"/>
          <w:szCs w:val="28"/>
        </w:rPr>
        <w:tab/>
      </w:r>
      <w:r w:rsidRPr="00900283">
        <w:rPr>
          <w:rFonts w:ascii="Times New Roman" w:hAnsi="Times New Roman" w:cs="Times New Roman"/>
          <w:sz w:val="28"/>
          <w:szCs w:val="28"/>
        </w:rPr>
        <w:tab/>
        <w:t>Ребенок много рассказывает о проведенных опытах.</w:t>
      </w:r>
    </w:p>
    <w:p w:rsidR="00900283" w:rsidRPr="00900283" w:rsidRDefault="00900283" w:rsidP="009002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283">
        <w:rPr>
          <w:rFonts w:ascii="Times New Roman" w:hAnsi="Times New Roman" w:cs="Times New Roman"/>
          <w:sz w:val="28"/>
          <w:szCs w:val="28"/>
        </w:rPr>
        <w:tab/>
      </w:r>
      <w:r w:rsidRPr="00900283">
        <w:rPr>
          <w:rFonts w:ascii="Times New Roman" w:hAnsi="Times New Roman" w:cs="Times New Roman"/>
          <w:sz w:val="28"/>
          <w:szCs w:val="28"/>
        </w:rPr>
        <w:tab/>
        <w:t>Пытается экспериментировать самостоятельно</w:t>
      </w:r>
    </w:p>
    <w:p w:rsidR="00900283" w:rsidRPr="00900283" w:rsidRDefault="00900283" w:rsidP="009002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283">
        <w:rPr>
          <w:rFonts w:ascii="Times New Roman" w:hAnsi="Times New Roman" w:cs="Times New Roman"/>
          <w:sz w:val="28"/>
          <w:szCs w:val="28"/>
        </w:rPr>
        <w:tab/>
      </w:r>
      <w:r w:rsidRPr="00900283">
        <w:rPr>
          <w:rFonts w:ascii="Times New Roman" w:hAnsi="Times New Roman" w:cs="Times New Roman"/>
          <w:sz w:val="28"/>
          <w:szCs w:val="28"/>
        </w:rPr>
        <w:tab/>
        <w:t>Просит Вас принять участие в экспериментах.</w:t>
      </w:r>
    </w:p>
    <w:p w:rsidR="00900283" w:rsidRPr="00900283" w:rsidRDefault="00900283" w:rsidP="00900283">
      <w:pPr>
        <w:numPr>
          <w:ilvl w:val="0"/>
          <w:numId w:val="1"/>
        </w:numPr>
        <w:tabs>
          <w:tab w:val="clear" w:pos="1212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283">
        <w:rPr>
          <w:rFonts w:ascii="Times New Roman" w:hAnsi="Times New Roman" w:cs="Times New Roman"/>
          <w:sz w:val="28"/>
          <w:szCs w:val="28"/>
        </w:rPr>
        <w:t>Чем можете оказать помощь группе в проведении опытов?</w:t>
      </w:r>
    </w:p>
    <w:p w:rsidR="00900283" w:rsidRPr="00900283" w:rsidRDefault="00900283" w:rsidP="00900283">
      <w:pPr>
        <w:numPr>
          <w:ilvl w:val="0"/>
          <w:numId w:val="1"/>
        </w:numPr>
        <w:tabs>
          <w:tab w:val="clear" w:pos="1212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283">
        <w:rPr>
          <w:rFonts w:ascii="Times New Roman" w:hAnsi="Times New Roman" w:cs="Times New Roman"/>
          <w:sz w:val="28"/>
          <w:szCs w:val="28"/>
        </w:rPr>
        <w:t xml:space="preserve"> Поддерживаете ли Вы проводимую работу по опытно –   экспериментальной деятельности?</w:t>
      </w:r>
    </w:p>
    <w:p w:rsidR="00900283" w:rsidRPr="00900283" w:rsidRDefault="00900283" w:rsidP="00900283">
      <w:pPr>
        <w:numPr>
          <w:ilvl w:val="0"/>
          <w:numId w:val="1"/>
        </w:numPr>
        <w:tabs>
          <w:tab w:val="clear" w:pos="1212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283">
        <w:rPr>
          <w:rFonts w:ascii="Times New Roman" w:hAnsi="Times New Roman" w:cs="Times New Roman"/>
          <w:sz w:val="28"/>
          <w:szCs w:val="28"/>
        </w:rPr>
        <w:t xml:space="preserve"> В чем это проявляется?</w:t>
      </w:r>
    </w:p>
    <w:p w:rsidR="00900283" w:rsidRPr="00900283" w:rsidRDefault="00900283" w:rsidP="00900283">
      <w:pPr>
        <w:tabs>
          <w:tab w:val="left" w:pos="0"/>
          <w:tab w:val="num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283">
        <w:rPr>
          <w:rFonts w:ascii="Times New Roman" w:hAnsi="Times New Roman" w:cs="Times New Roman"/>
          <w:sz w:val="28"/>
          <w:szCs w:val="28"/>
        </w:rPr>
        <w:tab/>
        <w:t>Беседовали с ребенком об экспериментировании.</w:t>
      </w:r>
    </w:p>
    <w:p w:rsidR="00900283" w:rsidRPr="00900283" w:rsidRDefault="00900283" w:rsidP="00900283">
      <w:pPr>
        <w:tabs>
          <w:tab w:val="left" w:pos="0"/>
          <w:tab w:val="num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283">
        <w:rPr>
          <w:rFonts w:ascii="Times New Roman" w:hAnsi="Times New Roman" w:cs="Times New Roman"/>
          <w:sz w:val="28"/>
          <w:szCs w:val="28"/>
        </w:rPr>
        <w:tab/>
        <w:t>Создаете ребенку условия для проведения опытов дома.</w:t>
      </w:r>
    </w:p>
    <w:p w:rsidR="00900283" w:rsidRPr="00900283" w:rsidRDefault="00900283" w:rsidP="00900283">
      <w:pPr>
        <w:tabs>
          <w:tab w:val="left" w:pos="0"/>
          <w:tab w:val="num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283">
        <w:rPr>
          <w:rFonts w:ascii="Times New Roman" w:hAnsi="Times New Roman" w:cs="Times New Roman"/>
          <w:sz w:val="28"/>
          <w:szCs w:val="28"/>
        </w:rPr>
        <w:tab/>
        <w:t>Проводите наблюдение с детьми за природными объектами.</w:t>
      </w:r>
    </w:p>
    <w:p w:rsidR="00900283" w:rsidRPr="00900283" w:rsidRDefault="00900283" w:rsidP="00900283">
      <w:pPr>
        <w:tabs>
          <w:tab w:val="left" w:pos="0"/>
          <w:tab w:val="num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283">
        <w:rPr>
          <w:rFonts w:ascii="Times New Roman" w:hAnsi="Times New Roman" w:cs="Times New Roman"/>
          <w:sz w:val="28"/>
          <w:szCs w:val="28"/>
        </w:rPr>
        <w:tab/>
        <w:t>Сажаете деревья.</w:t>
      </w:r>
    </w:p>
    <w:p w:rsidR="00900283" w:rsidRPr="00900283" w:rsidRDefault="00900283" w:rsidP="00900283">
      <w:pPr>
        <w:tabs>
          <w:tab w:val="left" w:pos="0"/>
          <w:tab w:val="num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283">
        <w:rPr>
          <w:rFonts w:ascii="Times New Roman" w:hAnsi="Times New Roman" w:cs="Times New Roman"/>
          <w:sz w:val="28"/>
          <w:szCs w:val="28"/>
        </w:rPr>
        <w:tab/>
        <w:t>Охраняете природу.</w:t>
      </w:r>
    </w:p>
    <w:p w:rsidR="00900283" w:rsidRPr="00900283" w:rsidRDefault="00900283" w:rsidP="009002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283">
        <w:rPr>
          <w:rFonts w:ascii="Times New Roman" w:hAnsi="Times New Roman" w:cs="Times New Roman"/>
          <w:sz w:val="28"/>
          <w:szCs w:val="28"/>
        </w:rPr>
        <w:t xml:space="preserve">8. Знакомите ли Вы своего ребенка с правилами поведения в природе? </w:t>
      </w:r>
      <w:r w:rsidRPr="00900283">
        <w:rPr>
          <w:rFonts w:ascii="Times New Roman" w:hAnsi="Times New Roman" w:cs="Times New Roman"/>
          <w:sz w:val="28"/>
          <w:szCs w:val="28"/>
        </w:rPr>
        <w:tab/>
        <w:t>Нужно ли это делать?</w:t>
      </w:r>
    </w:p>
    <w:p w:rsidR="00900283" w:rsidRPr="00900283" w:rsidRDefault="00900283" w:rsidP="009002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283">
        <w:rPr>
          <w:rFonts w:ascii="Times New Roman" w:hAnsi="Times New Roman" w:cs="Times New Roman"/>
          <w:sz w:val="28"/>
          <w:szCs w:val="28"/>
        </w:rPr>
        <w:t>9.   В чем Вам требуется помощь детского сада по данной теме?</w:t>
      </w:r>
    </w:p>
    <w:p w:rsidR="00900283" w:rsidRPr="00900283" w:rsidRDefault="00900283" w:rsidP="009002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283">
        <w:rPr>
          <w:rFonts w:ascii="Times New Roman" w:hAnsi="Times New Roman" w:cs="Times New Roman"/>
          <w:sz w:val="28"/>
          <w:szCs w:val="28"/>
        </w:rPr>
        <w:t>10.  Как оцениваете работу детского сада по данному вопросу?</w:t>
      </w:r>
    </w:p>
    <w:p w:rsidR="00900283" w:rsidRPr="00900283" w:rsidRDefault="00900283" w:rsidP="00900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C26" w:rsidRPr="004A4A57" w:rsidRDefault="00C11C26">
      <w:pPr>
        <w:rPr>
          <w:rFonts w:ascii="Times New Roman" w:hAnsi="Times New Roman" w:cs="Times New Roman"/>
        </w:rPr>
      </w:pPr>
    </w:p>
    <w:sectPr w:rsidR="00C11C26" w:rsidRPr="004A4A5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0E57"/>
    <w:multiLevelType w:val="hybridMultilevel"/>
    <w:tmpl w:val="061EEC86"/>
    <w:lvl w:ilvl="0" w:tplc="FFFFFFF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A57"/>
    <w:rsid w:val="00085122"/>
    <w:rsid w:val="004A4A57"/>
    <w:rsid w:val="00900283"/>
    <w:rsid w:val="00BE08B9"/>
    <w:rsid w:val="00C1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903</Words>
  <Characters>5148</Characters>
  <Application>Microsoft Office Word</Application>
  <DocSecurity>0</DocSecurity>
  <Lines>42</Lines>
  <Paragraphs>12</Paragraphs>
  <ScaleCrop>false</ScaleCrop>
  <Company>Computer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2018-12-26T18:37:00Z</dcterms:created>
  <dcterms:modified xsi:type="dcterms:W3CDTF">2018-12-26T18:46:00Z</dcterms:modified>
</cp:coreProperties>
</file>