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18" w:rsidRPr="00CA0018" w:rsidRDefault="00CA0018" w:rsidP="00CA00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«</w:t>
      </w:r>
      <w:r w:rsidRPr="00CA0018">
        <w:rPr>
          <w:rFonts w:ascii="Times New Roman" w:hAnsi="Times New Roman" w:cs="Times New Roman"/>
          <w:b/>
          <w:sz w:val="26"/>
          <w:szCs w:val="26"/>
        </w:rPr>
        <w:t>Как проявляется ОРВИ у детей и особенности течения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A0018" w:rsidRPr="00CA0018" w:rsidRDefault="00CA0018" w:rsidP="00CA0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0018" w:rsidRPr="00CA0018" w:rsidRDefault="00CA0018" w:rsidP="00CA00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18">
        <w:rPr>
          <w:rFonts w:ascii="Times New Roman" w:hAnsi="Times New Roman" w:cs="Times New Roman"/>
          <w:sz w:val="26"/>
          <w:szCs w:val="26"/>
        </w:rPr>
        <w:t xml:space="preserve">Характерными признаками острых респираторных вирусных инфекций у грудничка и ребенка старшей возрастной группы выступает острое начало, которому присуще быстрое повышение температуры тела уже в течение нескольких часов с начала болезни. Для детей младшего возраста отличием выступает более явное проявление синдрома интоксикации, который характеризуется вялостью, анемией, ухудшением аппетита. Проявлениями данного синдрома у ребенка </w:t>
      </w:r>
      <w:proofErr w:type="gramStart"/>
      <w:r w:rsidRPr="00CA0018">
        <w:rPr>
          <w:rFonts w:ascii="Times New Roman" w:hAnsi="Times New Roman" w:cs="Times New Roman"/>
          <w:sz w:val="26"/>
          <w:szCs w:val="26"/>
        </w:rPr>
        <w:t>более старшей</w:t>
      </w:r>
      <w:proofErr w:type="gramEnd"/>
      <w:r w:rsidRPr="00CA0018">
        <w:rPr>
          <w:rFonts w:ascii="Times New Roman" w:hAnsi="Times New Roman" w:cs="Times New Roman"/>
          <w:sz w:val="26"/>
          <w:szCs w:val="26"/>
        </w:rPr>
        <w:t xml:space="preserve"> возрастной группы выступают головная боль, снижение активности, рвота и даже </w:t>
      </w:r>
      <w:proofErr w:type="spellStart"/>
      <w:r w:rsidRPr="00CA0018">
        <w:rPr>
          <w:rFonts w:ascii="Times New Roman" w:hAnsi="Times New Roman" w:cs="Times New Roman"/>
          <w:sz w:val="26"/>
          <w:szCs w:val="26"/>
        </w:rPr>
        <w:t>менингеальные</w:t>
      </w:r>
      <w:proofErr w:type="spellEnd"/>
      <w:r w:rsidRPr="00CA0018">
        <w:rPr>
          <w:rFonts w:ascii="Times New Roman" w:hAnsi="Times New Roman" w:cs="Times New Roman"/>
          <w:sz w:val="26"/>
          <w:szCs w:val="26"/>
        </w:rPr>
        <w:t xml:space="preserve"> знаки (при тяжелом течении недуга). Наибольшая активность инфекции в детском организме выражается через проявление катарального синдрома, для которого характерно покашливание, небольшое отделение слизи из носовых путей, незначительная гиперемии слизистых оболочек ротовой полости и глотки, возникновение «зернистости» на стенках глотки. Помимо этого, довольно часто во время ОРВИ у ребенка возникает </w:t>
      </w:r>
      <w:proofErr w:type="spellStart"/>
      <w:r w:rsidRPr="00CA0018">
        <w:rPr>
          <w:rFonts w:ascii="Times New Roman" w:hAnsi="Times New Roman" w:cs="Times New Roman"/>
          <w:sz w:val="26"/>
          <w:szCs w:val="26"/>
        </w:rPr>
        <w:t>инъецированность</w:t>
      </w:r>
      <w:proofErr w:type="spellEnd"/>
      <w:r w:rsidRPr="00CA0018">
        <w:rPr>
          <w:rFonts w:ascii="Times New Roman" w:hAnsi="Times New Roman" w:cs="Times New Roman"/>
          <w:sz w:val="26"/>
          <w:szCs w:val="26"/>
        </w:rPr>
        <w:t xml:space="preserve"> сосудов склер и неинтенсивное носовое кровотечение. В случае сильного жара возможно учащение сердцебиения и появление приглушенности тонов сердца.</w:t>
      </w:r>
      <w:r w:rsidRPr="00CA0018">
        <w:t xml:space="preserve"> </w:t>
      </w:r>
      <w:r w:rsidRPr="00CA0018">
        <w:rPr>
          <w:rFonts w:ascii="Times New Roman" w:hAnsi="Times New Roman" w:cs="Times New Roman"/>
          <w:sz w:val="26"/>
          <w:szCs w:val="26"/>
        </w:rPr>
        <w:t xml:space="preserve">Состояние ребенка при данных заболеваниях начинает улучшаться, как только понижается температура тела, ослабевает интоксикационный синдром. Длится недуг на протяжении семи — десяти дней. Длительность болезни находится в зависимости от природы возбудителя. Наиболее часто встречающимся последствием заболеваний данной группы выступает продолжительное сохранение проявлений ассенизационного синдрома. Каждый из видов недугов, относящихся к ОРВИ, имеет свои выраженные признаки: </w:t>
      </w:r>
      <w:proofErr w:type="spellStart"/>
      <w:r w:rsidRPr="00CA0018">
        <w:rPr>
          <w:rFonts w:ascii="Times New Roman" w:hAnsi="Times New Roman" w:cs="Times New Roman"/>
          <w:sz w:val="26"/>
          <w:szCs w:val="26"/>
        </w:rPr>
        <w:t>Парагрипп</w:t>
      </w:r>
      <w:proofErr w:type="spellEnd"/>
      <w:r w:rsidRPr="00CA0018">
        <w:rPr>
          <w:rFonts w:ascii="Times New Roman" w:hAnsi="Times New Roman" w:cs="Times New Roman"/>
          <w:sz w:val="26"/>
          <w:szCs w:val="26"/>
        </w:rPr>
        <w:t xml:space="preserve">: поступательное развитие, покашливание, незначительный насморк, небольшое поднятие температуры. С четвертого дня болезни проявляется интоксикационный синдром, ларинготрахеит либо бронхит. Аденовирусный тип: острое начало, волнообразная лихорадка, развитие лихорадки фарингоконъюнктивального типа, бронхит. Риновирусное ОРВИ: возникновение серозно-слизистого отделяющего из носовых путей, отсутствие интоксикационных признаков и лихорадочных. Энтеровирусное ОРВИ: схоже с предыдущим, отличительным признаком является нарушение функционирования органов пищеварительной системы; развивается серозный менингит, экзантема, </w:t>
      </w:r>
      <w:proofErr w:type="spellStart"/>
      <w:r w:rsidRPr="00CA0018">
        <w:rPr>
          <w:rFonts w:ascii="Times New Roman" w:hAnsi="Times New Roman" w:cs="Times New Roman"/>
          <w:sz w:val="26"/>
          <w:szCs w:val="26"/>
        </w:rPr>
        <w:t>герпетическая</w:t>
      </w:r>
      <w:proofErr w:type="spellEnd"/>
      <w:r w:rsidRPr="00CA0018">
        <w:rPr>
          <w:rFonts w:ascii="Times New Roman" w:hAnsi="Times New Roman" w:cs="Times New Roman"/>
          <w:sz w:val="26"/>
          <w:szCs w:val="26"/>
        </w:rPr>
        <w:t xml:space="preserve"> ангина.</w:t>
      </w:r>
    </w:p>
    <w:p w:rsidR="00CA0018" w:rsidRPr="00CA0018" w:rsidRDefault="00CA0018" w:rsidP="00CA0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316F" w:rsidRDefault="00BF316F"/>
    <w:sectPr w:rsidR="00BF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018"/>
    <w:rsid w:val="00BF316F"/>
    <w:rsid w:val="00C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0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2019-04-17T05:39:00Z</dcterms:created>
  <dcterms:modified xsi:type="dcterms:W3CDTF">2019-04-17T05:41:00Z</dcterms:modified>
</cp:coreProperties>
</file>