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72" w:rsidRPr="00F56172" w:rsidRDefault="00F56172" w:rsidP="00F561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172">
        <w:rPr>
          <w:rFonts w:ascii="Times New Roman" w:hAnsi="Times New Roman" w:cs="Times New Roman"/>
          <w:b/>
          <w:sz w:val="26"/>
          <w:szCs w:val="26"/>
        </w:rPr>
        <w:t>Что такое грипп и почему он наиболее опасен?</w:t>
      </w:r>
    </w:p>
    <w:p w:rsidR="00F56172" w:rsidRPr="00F56172" w:rsidRDefault="00F56172" w:rsidP="00F56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172">
        <w:rPr>
          <w:rFonts w:ascii="Times New Roman" w:hAnsi="Times New Roman" w:cs="Times New Roman"/>
          <w:sz w:val="26"/>
          <w:szCs w:val="26"/>
        </w:rPr>
        <w:t xml:space="preserve">Грипп — острое инфекционное заболевание дыхательных путей, вызванное вирусом гриппа. Известны три типа вирусов – А, B и C, причем в подавляющем числе случаев инфицирование происходит первыми двумя видами (А и B). Вирус содержит в своем составе различные сочетания </w:t>
      </w:r>
      <w:proofErr w:type="spellStart"/>
      <w:r w:rsidRPr="00F56172">
        <w:rPr>
          <w:rFonts w:ascii="Times New Roman" w:hAnsi="Times New Roman" w:cs="Times New Roman"/>
          <w:sz w:val="26"/>
          <w:szCs w:val="26"/>
        </w:rPr>
        <w:t>антигенных</w:t>
      </w:r>
      <w:proofErr w:type="spellEnd"/>
      <w:r w:rsidRPr="00F56172">
        <w:rPr>
          <w:rFonts w:ascii="Times New Roman" w:hAnsi="Times New Roman" w:cs="Times New Roman"/>
          <w:sz w:val="26"/>
          <w:szCs w:val="26"/>
        </w:rPr>
        <w:t xml:space="preserve"> белковых компонентов: HA (18 подтипов) и NA (11).</w:t>
      </w:r>
    </w:p>
    <w:p w:rsidR="00F56172" w:rsidRPr="00F56172" w:rsidRDefault="00F56172" w:rsidP="00F56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172">
        <w:rPr>
          <w:rFonts w:ascii="Times New Roman" w:hAnsi="Times New Roman" w:cs="Times New Roman"/>
          <w:sz w:val="26"/>
          <w:szCs w:val="26"/>
        </w:rPr>
        <w:t>Эпидемии в последние годы часто вызывает такой серотип вируса, как свиной грипп A (H1N1), который в 2016 году выявлен у более чем 90% обследованных больных и, скорее всего, будет актуален и в 2017 году. Кроме этого, в 2017 году в странах бывшего СССР будет циркулировать гонконгский грипп (штамм H3N2) и некоторые разновидности вируса B.</w:t>
      </w:r>
    </w:p>
    <w:p w:rsidR="00F56172" w:rsidRPr="00F56172" w:rsidRDefault="00F56172" w:rsidP="00F56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172">
        <w:rPr>
          <w:rFonts w:ascii="Times New Roman" w:hAnsi="Times New Roman" w:cs="Times New Roman"/>
          <w:sz w:val="26"/>
          <w:szCs w:val="26"/>
        </w:rPr>
        <w:t>Основные симптомы гриппа – острое начало, повышение </w:t>
      </w:r>
      <w:hyperlink r:id="rId5" w:tgtFrame="_blank" w:history="1">
        <w:r w:rsidRPr="00F56172">
          <w:rPr>
            <w:rStyle w:val="a4"/>
            <w:rFonts w:ascii="Times New Roman" w:hAnsi="Times New Roman" w:cs="Times New Roman"/>
            <w:sz w:val="26"/>
            <w:szCs w:val="26"/>
          </w:rPr>
          <w:t>температуры тела</w:t>
        </w:r>
      </w:hyperlink>
      <w:r w:rsidRPr="00F56172">
        <w:rPr>
          <w:rFonts w:ascii="Times New Roman" w:hAnsi="Times New Roman" w:cs="Times New Roman"/>
          <w:sz w:val="26"/>
          <w:szCs w:val="26"/>
        </w:rPr>
        <w:t xml:space="preserve"> до 38-40°C, сильная головная боль, обильная потливость, болезненные ощущения при движении глаз, ломота во всем теле, озноб. Лечение гриппа предусматривает соблюдение постельного режима, обильное питье, прием </w:t>
      </w:r>
      <w:proofErr w:type="gramStart"/>
      <w:r w:rsidRPr="00F56172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F56172">
        <w:rPr>
          <w:rFonts w:ascii="Times New Roman" w:hAnsi="Times New Roman" w:cs="Times New Roman"/>
          <w:sz w:val="26"/>
          <w:szCs w:val="26"/>
        </w:rPr>
        <w:t xml:space="preserve"> дни болезни противовирусных препаратов (</w:t>
      </w:r>
      <w:proofErr w:type="spellStart"/>
      <w:r w:rsidRPr="00F56172">
        <w:rPr>
          <w:rFonts w:ascii="Times New Roman" w:hAnsi="Times New Roman" w:cs="Times New Roman"/>
          <w:sz w:val="26"/>
          <w:szCs w:val="26"/>
        </w:rPr>
        <w:t>арбидола</w:t>
      </w:r>
      <w:proofErr w:type="spellEnd"/>
      <w:r w:rsidRPr="00F56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6172">
        <w:rPr>
          <w:rFonts w:ascii="Times New Roman" w:hAnsi="Times New Roman" w:cs="Times New Roman"/>
          <w:sz w:val="26"/>
          <w:szCs w:val="26"/>
        </w:rPr>
        <w:t>ремантадина</w:t>
      </w:r>
      <w:proofErr w:type="spellEnd"/>
      <w:r w:rsidRPr="00F561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6172">
        <w:rPr>
          <w:rFonts w:ascii="Times New Roman" w:hAnsi="Times New Roman" w:cs="Times New Roman"/>
          <w:sz w:val="26"/>
          <w:szCs w:val="26"/>
        </w:rPr>
        <w:t>тамифлю</w:t>
      </w:r>
      <w:proofErr w:type="spellEnd"/>
      <w:r w:rsidRPr="00F56172">
        <w:rPr>
          <w:rFonts w:ascii="Times New Roman" w:hAnsi="Times New Roman" w:cs="Times New Roman"/>
          <w:sz w:val="26"/>
          <w:szCs w:val="26"/>
        </w:rPr>
        <w:t xml:space="preserve">), использование симптоматических средств (капли и </w:t>
      </w:r>
      <w:proofErr w:type="spellStart"/>
      <w:r w:rsidRPr="00F56172">
        <w:rPr>
          <w:rFonts w:ascii="Times New Roman" w:hAnsi="Times New Roman" w:cs="Times New Roman"/>
          <w:sz w:val="26"/>
          <w:szCs w:val="26"/>
        </w:rPr>
        <w:t>спреи</w:t>
      </w:r>
      <w:proofErr w:type="spellEnd"/>
      <w:r w:rsidRPr="00F56172">
        <w:rPr>
          <w:rFonts w:ascii="Times New Roman" w:hAnsi="Times New Roman" w:cs="Times New Roman"/>
          <w:sz w:val="26"/>
          <w:szCs w:val="26"/>
        </w:rPr>
        <w:t xml:space="preserve"> при насморке, отхаркивающие средства, жаропонижающие препараты при очень высокой температуре).</w:t>
      </w:r>
    </w:p>
    <w:p w:rsidR="00F56172" w:rsidRPr="00F56172" w:rsidRDefault="00F56172" w:rsidP="00F561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172">
        <w:rPr>
          <w:rFonts w:ascii="Times New Roman" w:hAnsi="Times New Roman" w:cs="Times New Roman"/>
          <w:sz w:val="26"/>
          <w:szCs w:val="26"/>
        </w:rPr>
        <w:t>Грипп опасен своими осложнениями, а это синуситы (воспалительные заболевания околоносовых пазух), отиты, тяжелые пневмонии, поражение головного мозга и его оболочек (энцефалит и менингит), миокардиты и сердечно-легочная недостаточность. Чаще всего при этом страдают маленькие дети, пожилые люди и больные с сопутствующими хроническими заболеваниями. Своевременная профилактика гриппа (вакцинация) способна в большинстве случаев предупредить развитие осложнений и спасти жизнь тысячам людей.</w:t>
      </w:r>
    </w:p>
    <w:p w:rsidR="00EA3475" w:rsidRDefault="00EA3475" w:rsidP="00F56172">
      <w:pPr>
        <w:spacing w:after="0"/>
      </w:pPr>
    </w:p>
    <w:sectPr w:rsidR="00EA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CA5"/>
    <w:multiLevelType w:val="multilevel"/>
    <w:tmpl w:val="6DC6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172"/>
    <w:rsid w:val="00EA3475"/>
    <w:rsid w:val="00F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6172"/>
    <w:rPr>
      <w:color w:val="0000FF"/>
      <w:u w:val="single"/>
    </w:rPr>
  </w:style>
  <w:style w:type="character" w:styleId="a5">
    <w:name w:val="Strong"/>
    <w:basedOn w:val="a0"/>
    <w:uiPriority w:val="22"/>
    <w:qFormat/>
    <w:rsid w:val="00F561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blog.by/diagnostika/izmerenie-temperatury-te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2019-04-24T11:23:00Z</dcterms:created>
  <dcterms:modified xsi:type="dcterms:W3CDTF">2019-04-24T11:25:00Z</dcterms:modified>
</cp:coreProperties>
</file>