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F8" w:rsidRPr="004A59F8" w:rsidRDefault="004A59F8" w:rsidP="004A59F8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4A59F8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Нетрадиционная техника рисования «</w:t>
      </w:r>
      <w:proofErr w:type="gramStart"/>
      <w:r w:rsidRPr="004A59F8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тычок</w:t>
      </w:r>
      <w:proofErr w:type="gramEnd"/>
      <w:r w:rsidRPr="004A59F8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» жесткой полусухой кистью</w:t>
      </w:r>
    </w:p>
    <w:p w:rsidR="004A59F8" w:rsidRPr="004A59F8" w:rsidRDefault="004A59F8" w:rsidP="004A59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59F8">
        <w:rPr>
          <w:sz w:val="28"/>
          <w:szCs w:val="28"/>
        </w:rPr>
        <w:t>Известно, что использование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нетрадиционных техник рисования</w:t>
      </w:r>
      <w:r w:rsidRPr="004A59F8">
        <w:rPr>
          <w:sz w:val="28"/>
          <w:szCs w:val="28"/>
        </w:rPr>
        <w:t xml:space="preserve">, вызывает у детей заряд положительных эмоций, позволяет в доступной, интересной форме научить </w:t>
      </w:r>
      <w:r>
        <w:rPr>
          <w:sz w:val="28"/>
          <w:szCs w:val="28"/>
        </w:rPr>
        <w:t>детей</w:t>
      </w:r>
      <w:r w:rsidRPr="004A59F8">
        <w:rPr>
          <w:sz w:val="28"/>
          <w:szCs w:val="28"/>
        </w:rPr>
        <w:t xml:space="preserve"> разнообразным способам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рисования</w:t>
      </w:r>
      <w:r w:rsidRPr="004A59F8">
        <w:rPr>
          <w:sz w:val="28"/>
          <w:szCs w:val="28"/>
        </w:rPr>
        <w:t>. Это в свою очередь способствует обогащению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художественного опыта воспитанников</w:t>
      </w:r>
      <w:r w:rsidRPr="004A59F8">
        <w:rPr>
          <w:sz w:val="28"/>
          <w:szCs w:val="28"/>
        </w:rPr>
        <w:t>, повышению выразительности детских рисунков, развитию воображения, интереса к изобразительной деятельности и развитию творчества.</w:t>
      </w:r>
    </w:p>
    <w:p w:rsidR="004A59F8" w:rsidRPr="004A59F8" w:rsidRDefault="004A59F8" w:rsidP="004A59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59F8">
        <w:rPr>
          <w:sz w:val="28"/>
          <w:szCs w:val="28"/>
        </w:rPr>
        <w:t>Уже начиная с младшего дошкольного возраста возможно использование различных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нетрадиционных техник рисования</w:t>
      </w:r>
      <w:r w:rsidRPr="004A59F8">
        <w:rPr>
          <w:sz w:val="28"/>
          <w:szCs w:val="28"/>
        </w:rPr>
        <w:t>, одной из которых является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рисование методом </w:t>
      </w:r>
      <w:r w:rsidRPr="004A59F8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4A59F8">
        <w:rPr>
          <w:i/>
          <w:iCs/>
          <w:sz w:val="28"/>
          <w:szCs w:val="28"/>
          <w:bdr w:val="none" w:sz="0" w:space="0" w:color="auto" w:frame="1"/>
        </w:rPr>
        <w:t>тычка</w:t>
      </w:r>
      <w:proofErr w:type="gramEnd"/>
      <w:r w:rsidRPr="004A59F8">
        <w:rPr>
          <w:i/>
          <w:iCs/>
          <w:sz w:val="28"/>
          <w:szCs w:val="28"/>
          <w:bdr w:val="none" w:sz="0" w:space="0" w:color="auto" w:frame="1"/>
        </w:rPr>
        <w:t>»</w:t>
      </w:r>
      <w:r w:rsidRPr="004A59F8">
        <w:rPr>
          <w:sz w:val="28"/>
          <w:szCs w:val="28"/>
        </w:rPr>
        <w:t> жёсткой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полусухой кистью</w:t>
      </w:r>
      <w:r w:rsidRPr="004A59F8">
        <w:rPr>
          <w:sz w:val="28"/>
          <w:szCs w:val="28"/>
        </w:rPr>
        <w:t>. Данная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техника</w:t>
      </w:r>
      <w:r w:rsidRPr="004A59F8">
        <w:rPr>
          <w:sz w:val="28"/>
          <w:szCs w:val="28"/>
        </w:rPr>
        <w:t> доступна и интересна детям, они легко её осваивают</w:t>
      </w:r>
    </w:p>
    <w:p w:rsidR="004A59F8" w:rsidRPr="004A59F8" w:rsidRDefault="004A59F8" w:rsidP="004A59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8"/>
          <w:szCs w:val="28"/>
          <w:u w:val="single"/>
        </w:rPr>
      </w:pPr>
      <w:r w:rsidRPr="004A59F8">
        <w:rPr>
          <w:rStyle w:val="a4"/>
          <w:b w:val="0"/>
          <w:i/>
          <w:sz w:val="28"/>
          <w:szCs w:val="28"/>
          <w:u w:val="single"/>
          <w:bdr w:val="none" w:sz="0" w:space="0" w:color="auto" w:frame="1"/>
        </w:rPr>
        <w:t>Рекомендации при рисовании методом </w:t>
      </w:r>
      <w:r w:rsidRPr="004A59F8">
        <w:rPr>
          <w:rStyle w:val="a4"/>
          <w:b w:val="0"/>
          <w:i/>
          <w:iCs/>
          <w:sz w:val="28"/>
          <w:szCs w:val="28"/>
          <w:u w:val="single"/>
          <w:bdr w:val="none" w:sz="0" w:space="0" w:color="auto" w:frame="1"/>
        </w:rPr>
        <w:t>«</w:t>
      </w:r>
      <w:proofErr w:type="gramStart"/>
      <w:r w:rsidRPr="004A59F8">
        <w:rPr>
          <w:rStyle w:val="a4"/>
          <w:b w:val="0"/>
          <w:i/>
          <w:iCs/>
          <w:sz w:val="28"/>
          <w:szCs w:val="28"/>
          <w:u w:val="single"/>
          <w:bdr w:val="none" w:sz="0" w:space="0" w:color="auto" w:frame="1"/>
        </w:rPr>
        <w:t>тычка</w:t>
      </w:r>
      <w:proofErr w:type="gramEnd"/>
      <w:r w:rsidRPr="004A59F8">
        <w:rPr>
          <w:rStyle w:val="a4"/>
          <w:b w:val="0"/>
          <w:i/>
          <w:iCs/>
          <w:sz w:val="28"/>
          <w:szCs w:val="28"/>
          <w:u w:val="single"/>
          <w:bdr w:val="none" w:sz="0" w:space="0" w:color="auto" w:frame="1"/>
        </w:rPr>
        <w:t>»</w:t>
      </w:r>
    </w:p>
    <w:p w:rsidR="004A59F8" w:rsidRPr="004A59F8" w:rsidRDefault="004A59F8" w:rsidP="004A59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59F8">
        <w:rPr>
          <w:sz w:val="28"/>
          <w:szCs w:val="28"/>
        </w:rPr>
        <w:t>- При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рисовании</w:t>
      </w:r>
      <w:r w:rsidRPr="004A59F8">
        <w:rPr>
          <w:sz w:val="28"/>
          <w:szCs w:val="28"/>
        </w:rPr>
        <w:t> этим способом краска должна быть густой </w:t>
      </w:r>
      <w:r w:rsidRPr="004A59F8">
        <w:rPr>
          <w:i/>
          <w:iCs/>
          <w:sz w:val="28"/>
          <w:szCs w:val="28"/>
          <w:bdr w:val="none" w:sz="0" w:space="0" w:color="auto" w:frame="1"/>
        </w:rPr>
        <w:t>(консистенция сметаны)</w:t>
      </w:r>
      <w:r w:rsidRPr="004A59F8">
        <w:rPr>
          <w:sz w:val="28"/>
          <w:szCs w:val="28"/>
        </w:rPr>
        <w:t>.</w:t>
      </w:r>
    </w:p>
    <w:p w:rsidR="004A59F8" w:rsidRPr="004A59F8" w:rsidRDefault="004A59F8" w:rsidP="004A59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59F8">
        <w:rPr>
          <w:sz w:val="28"/>
          <w:szCs w:val="28"/>
        </w:rPr>
        <w:t>- Желательно раскладывать её понемногу </w:t>
      </w:r>
      <w:r w:rsidRPr="004A59F8">
        <w:rPr>
          <w:i/>
          <w:iCs/>
          <w:sz w:val="28"/>
          <w:szCs w:val="28"/>
          <w:bdr w:val="none" w:sz="0" w:space="0" w:color="auto" w:frame="1"/>
        </w:rPr>
        <w:t>(3-4 мм)</w:t>
      </w:r>
      <w:r w:rsidRPr="004A59F8">
        <w:rPr>
          <w:sz w:val="28"/>
          <w:szCs w:val="28"/>
        </w:rPr>
        <w:t> в маленькие розетки.</w:t>
      </w:r>
    </w:p>
    <w:p w:rsidR="004A59F8" w:rsidRPr="004A59F8" w:rsidRDefault="004A59F8" w:rsidP="004A59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4A59F8">
        <w:rPr>
          <w:sz w:val="28"/>
          <w:szCs w:val="28"/>
        </w:rPr>
        <w:t>-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Кисточка</w:t>
      </w:r>
      <w:r w:rsidRPr="004A59F8">
        <w:rPr>
          <w:sz w:val="28"/>
          <w:szCs w:val="28"/>
        </w:rPr>
        <w:t> должна быть жёсткой (натуральная щетинная, и самое главное, сухой </w:t>
      </w:r>
      <w:r w:rsidRPr="004A59F8">
        <w:rPr>
          <w:i/>
          <w:iCs/>
          <w:sz w:val="28"/>
          <w:szCs w:val="28"/>
          <w:bdr w:val="none" w:sz="0" w:space="0" w:color="auto" w:frame="1"/>
        </w:rPr>
        <w:t>(т. е. перед работой её не надо окунать в воду)</w:t>
      </w:r>
      <w:r w:rsidRPr="004A59F8">
        <w:rPr>
          <w:sz w:val="28"/>
          <w:szCs w:val="28"/>
        </w:rPr>
        <w:t>.</w:t>
      </w:r>
      <w:proofErr w:type="gramEnd"/>
    </w:p>
    <w:p w:rsidR="004A59F8" w:rsidRPr="004A59F8" w:rsidRDefault="004A59F8" w:rsidP="004A59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59F8">
        <w:rPr>
          <w:sz w:val="28"/>
          <w:szCs w:val="28"/>
        </w:rPr>
        <w:t>- Для достижения большего эффекта,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рекомендуется подрезать кисть на 2-3 мм</w:t>
      </w:r>
      <w:r w:rsidRPr="004A59F8">
        <w:rPr>
          <w:sz w:val="28"/>
          <w:szCs w:val="28"/>
        </w:rPr>
        <w:t>.</w:t>
      </w:r>
    </w:p>
    <w:p w:rsidR="004A59F8" w:rsidRPr="004A59F8" w:rsidRDefault="004A59F8" w:rsidP="004A59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59F8">
        <w:rPr>
          <w:sz w:val="28"/>
          <w:szCs w:val="28"/>
        </w:rPr>
        <w:t>- Краски на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кисточку</w:t>
      </w:r>
      <w:r w:rsidRPr="004A59F8">
        <w:rPr>
          <w:sz w:val="28"/>
          <w:szCs w:val="28"/>
        </w:rPr>
        <w:t> необходимо набирать мало, только на её край.</w:t>
      </w:r>
    </w:p>
    <w:p w:rsidR="004A59F8" w:rsidRPr="004A59F8" w:rsidRDefault="004A59F8" w:rsidP="004A59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59F8">
        <w:rPr>
          <w:sz w:val="28"/>
          <w:szCs w:val="28"/>
        </w:rPr>
        <w:t xml:space="preserve">- При нанесении </w:t>
      </w:r>
      <w:proofErr w:type="gramStart"/>
      <w:r w:rsidRPr="004A59F8">
        <w:rPr>
          <w:sz w:val="28"/>
          <w:szCs w:val="28"/>
        </w:rPr>
        <w:t>тычка</w:t>
      </w:r>
      <w:proofErr w:type="gramEnd"/>
      <w:r w:rsidRPr="004A59F8">
        <w:rPr>
          <w:sz w:val="28"/>
          <w:szCs w:val="28"/>
        </w:rPr>
        <w:t>,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кисточка</w:t>
      </w:r>
      <w:r w:rsidRPr="004A59F8">
        <w:rPr>
          <w:sz w:val="28"/>
          <w:szCs w:val="28"/>
        </w:rPr>
        <w:t> должна находится в вертикальном положении, тогда ворс расплющивается и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получается большая </w:t>
      </w:r>
      <w:r w:rsidRPr="004A59F8">
        <w:rPr>
          <w:i/>
          <w:iCs/>
          <w:sz w:val="28"/>
          <w:szCs w:val="28"/>
          <w:bdr w:val="none" w:sz="0" w:space="0" w:color="auto" w:frame="1"/>
        </w:rPr>
        <w:t>«пушистая»</w:t>
      </w:r>
      <w:r w:rsidRPr="004A59F8">
        <w:rPr>
          <w:sz w:val="28"/>
          <w:szCs w:val="28"/>
        </w:rPr>
        <w:t> точка.</w:t>
      </w:r>
    </w:p>
    <w:p w:rsidR="004A59F8" w:rsidRPr="004A59F8" w:rsidRDefault="004A59F8" w:rsidP="004A59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59F8">
        <w:rPr>
          <w:sz w:val="28"/>
          <w:szCs w:val="28"/>
        </w:rPr>
        <w:t>- После каждого промывания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кисточку</w:t>
      </w:r>
      <w:r w:rsidRPr="004A59F8">
        <w:rPr>
          <w:sz w:val="28"/>
          <w:szCs w:val="28"/>
        </w:rPr>
        <w:t> следует тщательно вытереть насухо.</w:t>
      </w:r>
    </w:p>
    <w:p w:rsidR="004A59F8" w:rsidRPr="004A59F8" w:rsidRDefault="004A59F8" w:rsidP="004A59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59F8">
        <w:rPr>
          <w:sz w:val="28"/>
          <w:szCs w:val="28"/>
        </w:rPr>
        <w:t>Тематика изображения способом </w:t>
      </w:r>
      <w:r w:rsidRPr="004A59F8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4A59F8">
        <w:rPr>
          <w:i/>
          <w:iCs/>
          <w:sz w:val="28"/>
          <w:szCs w:val="28"/>
          <w:bdr w:val="none" w:sz="0" w:space="0" w:color="auto" w:frame="1"/>
        </w:rPr>
        <w:t>тычка</w:t>
      </w:r>
      <w:proofErr w:type="gramEnd"/>
      <w:r w:rsidRPr="004A59F8">
        <w:rPr>
          <w:i/>
          <w:iCs/>
          <w:sz w:val="28"/>
          <w:szCs w:val="28"/>
          <w:bdr w:val="none" w:sz="0" w:space="0" w:color="auto" w:frame="1"/>
        </w:rPr>
        <w:t>»</w:t>
      </w:r>
      <w:r w:rsidRPr="004A59F8">
        <w:rPr>
          <w:sz w:val="28"/>
          <w:szCs w:val="28"/>
        </w:rPr>
        <w:t> разнообразна. Это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рисование</w:t>
      </w:r>
      <w:r w:rsidRPr="004A59F8">
        <w:rPr>
          <w:sz w:val="28"/>
          <w:szCs w:val="28"/>
        </w:rPr>
        <w:t> пейзажей различных времён года,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рисование животных</w:t>
      </w:r>
      <w:r w:rsidRPr="004A59F8">
        <w:rPr>
          <w:sz w:val="28"/>
          <w:szCs w:val="28"/>
        </w:rPr>
        <w:t>, птиц, снеговиков, цветов и др.</w:t>
      </w:r>
    </w:p>
    <w:p w:rsidR="004A59F8" w:rsidRPr="004A59F8" w:rsidRDefault="004A59F8" w:rsidP="004A59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59F8">
        <w:rPr>
          <w:sz w:val="28"/>
          <w:szCs w:val="28"/>
        </w:rPr>
        <w:t>Работы детей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получаются интересными</w:t>
      </w:r>
      <w:r w:rsidRPr="004A59F8">
        <w:rPr>
          <w:sz w:val="28"/>
          <w:szCs w:val="28"/>
        </w:rPr>
        <w:t>, выразительными, красочными и радуют как самих юных художников, так и их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4A59F8">
        <w:rPr>
          <w:sz w:val="28"/>
          <w:szCs w:val="28"/>
        </w:rPr>
        <w:t>.</w:t>
      </w:r>
    </w:p>
    <w:p w:rsidR="004A59F8" w:rsidRPr="004A59F8" w:rsidRDefault="004A59F8" w:rsidP="004A59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59F8">
        <w:rPr>
          <w:sz w:val="28"/>
          <w:szCs w:val="28"/>
        </w:rPr>
        <w:t>Например, работы выполненные детьми второй младшей группы в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технике </w:t>
      </w:r>
      <w:r w:rsidRPr="004A59F8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4A59F8">
        <w:rPr>
          <w:i/>
          <w:iCs/>
          <w:sz w:val="28"/>
          <w:szCs w:val="28"/>
          <w:bdr w:val="none" w:sz="0" w:space="0" w:color="auto" w:frame="1"/>
        </w:rPr>
        <w:t>тычка</w:t>
      </w:r>
      <w:proofErr w:type="gramEnd"/>
      <w:r w:rsidRPr="004A59F8">
        <w:rPr>
          <w:i/>
          <w:iCs/>
          <w:sz w:val="28"/>
          <w:szCs w:val="28"/>
          <w:bdr w:val="none" w:sz="0" w:space="0" w:color="auto" w:frame="1"/>
        </w:rPr>
        <w:t>»</w:t>
      </w:r>
      <w:r w:rsidRPr="004A59F8">
        <w:rPr>
          <w:sz w:val="28"/>
          <w:szCs w:val="28"/>
        </w:rPr>
        <w:t> на тему "Цветы"</w:t>
      </w:r>
    </w:p>
    <w:p w:rsidR="004A59F8" w:rsidRPr="004A59F8" w:rsidRDefault="004A59F8" w:rsidP="004A59F8">
      <w:pPr>
        <w:pStyle w:val="4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A59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"Цветы в вазе".</w:t>
      </w:r>
    </w:p>
    <w:p w:rsidR="004A59F8" w:rsidRPr="004A59F8" w:rsidRDefault="004A59F8" w:rsidP="004A59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59F8">
        <w:rPr>
          <w:sz w:val="28"/>
          <w:szCs w:val="28"/>
        </w:rPr>
        <w:t>Предварительно, на лист бумаги наклеить силуэт вазы и восковыми мелками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нарисовать стебли цветов</w:t>
      </w:r>
      <w:r w:rsidRPr="004A59F8">
        <w:rPr>
          <w:sz w:val="28"/>
          <w:szCs w:val="28"/>
        </w:rPr>
        <w:t>. Дети самостоятельно рисуют цветы в </w:t>
      </w:r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 xml:space="preserve">технике </w:t>
      </w:r>
      <w:proofErr w:type="gramStart"/>
      <w:r w:rsidRPr="004A59F8">
        <w:rPr>
          <w:rStyle w:val="a4"/>
          <w:b w:val="0"/>
          <w:sz w:val="28"/>
          <w:szCs w:val="28"/>
          <w:bdr w:val="none" w:sz="0" w:space="0" w:color="auto" w:frame="1"/>
        </w:rPr>
        <w:t>тычка</w:t>
      </w:r>
      <w:proofErr w:type="gramEnd"/>
      <w:r w:rsidRPr="004A59F8">
        <w:rPr>
          <w:sz w:val="28"/>
          <w:szCs w:val="28"/>
        </w:rPr>
        <w:t>, по желанию выбирая цвет.</w:t>
      </w:r>
    </w:p>
    <w:p w:rsidR="004A59F8" w:rsidRDefault="004A59F8" w:rsidP="004A59F8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4A59F8" w:rsidRPr="004A59F8" w:rsidRDefault="004A59F8" w:rsidP="004A59F8">
      <w:pPr>
        <w:shd w:val="clear" w:color="auto" w:fill="FFFFFF"/>
        <w:spacing w:before="167" w:after="502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A59F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Воспитатель второй группы раннего возраста: </w:t>
      </w:r>
      <w:proofErr w:type="spellStart"/>
      <w:r w:rsidRPr="004A59F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Кисленко</w:t>
      </w:r>
      <w:proofErr w:type="spellEnd"/>
      <w:r w:rsidRPr="004A59F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О.Б.</w:t>
      </w:r>
    </w:p>
    <w:p w:rsidR="00000000" w:rsidRDefault="004A59F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59F8"/>
    <w:rsid w:val="004A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9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A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59F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A5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2021-08-06T07:58:00Z</dcterms:created>
  <dcterms:modified xsi:type="dcterms:W3CDTF">2021-08-06T08:03:00Z</dcterms:modified>
</cp:coreProperties>
</file>